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12A" w:rsidRPr="00E9412A" w:rsidRDefault="00A22538" w:rsidP="00E9412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12A">
        <w:rPr>
          <w:rFonts w:ascii="Times New Roman" w:hAnsi="Times New Roman" w:cs="Times New Roman"/>
          <w:b/>
          <w:sz w:val="24"/>
          <w:szCs w:val="24"/>
        </w:rPr>
        <w:t>Discussion prompts for US History.</w:t>
      </w:r>
    </w:p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12A" w:rsidRPr="00E9412A" w:rsidRDefault="00A22538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9412A">
        <w:rPr>
          <w:rFonts w:ascii="Times New Roman" w:hAnsi="Times New Roman" w:cs="Times New Roman"/>
          <w:sz w:val="24"/>
          <w:szCs w:val="24"/>
        </w:rPr>
        <w:t>Name:</w:t>
      </w:r>
    </w:p>
    <w:p w:rsidR="00E9412A" w:rsidRPr="00E9412A" w:rsidRDefault="00A22538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9412A">
        <w:rPr>
          <w:rFonts w:ascii="Times New Roman" w:hAnsi="Times New Roman" w:cs="Times New Roman"/>
          <w:sz w:val="24"/>
          <w:szCs w:val="24"/>
        </w:rPr>
        <w:t>Institution:</w:t>
      </w:r>
    </w:p>
    <w:p w:rsidR="00E9412A" w:rsidRPr="00E9412A" w:rsidRDefault="00A22538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9412A">
        <w:rPr>
          <w:rFonts w:ascii="Times New Roman" w:hAnsi="Times New Roman" w:cs="Times New Roman"/>
          <w:sz w:val="24"/>
          <w:szCs w:val="24"/>
        </w:rPr>
        <w:t>Course:</w:t>
      </w:r>
    </w:p>
    <w:p w:rsidR="00E9412A" w:rsidRPr="00E9412A" w:rsidRDefault="00A22538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9412A">
        <w:rPr>
          <w:rFonts w:ascii="Times New Roman" w:hAnsi="Times New Roman" w:cs="Times New Roman"/>
          <w:sz w:val="24"/>
          <w:szCs w:val="24"/>
        </w:rPr>
        <w:t>Instructor:</w:t>
      </w:r>
    </w:p>
    <w:p w:rsidR="00E9412A" w:rsidRPr="00E9412A" w:rsidRDefault="00A22538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9412A">
        <w:rPr>
          <w:rFonts w:ascii="Times New Roman" w:hAnsi="Times New Roman" w:cs="Times New Roman"/>
          <w:sz w:val="24"/>
          <w:szCs w:val="24"/>
        </w:rPr>
        <w:t>Date:</w:t>
      </w:r>
    </w:p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12A" w:rsidRDefault="00E9412A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57A3" w:rsidRPr="005F4268" w:rsidRDefault="00A22538" w:rsidP="004119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68">
        <w:rPr>
          <w:rFonts w:ascii="Times New Roman" w:hAnsi="Times New Roman" w:cs="Times New Roman"/>
          <w:b/>
          <w:sz w:val="24"/>
          <w:szCs w:val="24"/>
        </w:rPr>
        <w:lastRenderedPageBreak/>
        <w:t>Discussion prompts for US History</w:t>
      </w:r>
    </w:p>
    <w:p w:rsidR="00411921" w:rsidRPr="005F4268" w:rsidRDefault="00A22538" w:rsidP="00D249F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68">
        <w:rPr>
          <w:rFonts w:ascii="Times New Roman" w:hAnsi="Times New Roman" w:cs="Times New Roman"/>
          <w:b/>
          <w:sz w:val="24"/>
          <w:szCs w:val="24"/>
        </w:rPr>
        <w:t>Prompt 1</w:t>
      </w:r>
      <w:r w:rsidR="00F712C3">
        <w:rPr>
          <w:rFonts w:ascii="Times New Roman" w:hAnsi="Times New Roman" w:cs="Times New Roman"/>
          <w:b/>
          <w:sz w:val="24"/>
          <w:szCs w:val="24"/>
        </w:rPr>
        <w:t xml:space="preserve"> (violence in the US-Mexico border)</w:t>
      </w:r>
    </w:p>
    <w:p w:rsidR="00D249F9" w:rsidRPr="005F4268" w:rsidRDefault="00A22538" w:rsidP="00D249F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F4268">
        <w:rPr>
          <w:rFonts w:ascii="Times New Roman" w:hAnsi="Times New Roman" w:cs="Times New Roman"/>
          <w:b/>
          <w:sz w:val="24"/>
          <w:szCs w:val="24"/>
        </w:rPr>
        <w:tab/>
      </w:r>
      <w:r w:rsidRPr="005F4268">
        <w:rPr>
          <w:rFonts w:ascii="Times New Roman" w:hAnsi="Times New Roman" w:cs="Times New Roman"/>
          <w:sz w:val="24"/>
          <w:szCs w:val="24"/>
        </w:rPr>
        <w:t xml:space="preserve">Shifts in local governance and the boundary </w:t>
      </w:r>
      <w:bookmarkStart w:id="0" w:name="_GoBack"/>
      <w:bookmarkEnd w:id="0"/>
      <w:r w:rsidRPr="005F4268">
        <w:rPr>
          <w:rFonts w:ascii="Times New Roman" w:hAnsi="Times New Roman" w:cs="Times New Roman"/>
          <w:sz w:val="24"/>
          <w:szCs w:val="24"/>
        </w:rPr>
        <w:t xml:space="preserve">caused the catastrophic terror evidenced at the Border with Mexico in the 1910s and 1920s. Soaring land prices and, as a result, higher property tax rates </w:t>
      </w:r>
      <w:r w:rsidR="00E7375B" w:rsidRPr="005F4268">
        <w:rPr>
          <w:rFonts w:ascii="Times New Roman" w:hAnsi="Times New Roman" w:cs="Times New Roman"/>
          <w:sz w:val="24"/>
          <w:szCs w:val="24"/>
        </w:rPr>
        <w:t>combined</w:t>
      </w:r>
      <w:r w:rsidRPr="005F4268">
        <w:rPr>
          <w:rFonts w:ascii="Times New Roman" w:hAnsi="Times New Roman" w:cs="Times New Roman"/>
          <w:sz w:val="24"/>
          <w:szCs w:val="24"/>
        </w:rPr>
        <w:t xml:space="preserve"> with title conflicts to deprive many e</w:t>
      </w:r>
      <w:r w:rsidR="00C7080C" w:rsidRPr="005F4268">
        <w:rPr>
          <w:rFonts w:ascii="Times New Roman" w:hAnsi="Times New Roman" w:cs="Times New Roman"/>
          <w:sz w:val="24"/>
          <w:szCs w:val="24"/>
        </w:rPr>
        <w:t xml:space="preserve">thnic Mexicans </w:t>
      </w:r>
      <w:r w:rsidR="00AA5110">
        <w:rPr>
          <w:rFonts w:ascii="Times New Roman" w:hAnsi="Times New Roman" w:cs="Times New Roman"/>
          <w:sz w:val="24"/>
          <w:szCs w:val="24"/>
        </w:rPr>
        <w:t>of their lands</w:t>
      </w:r>
      <w:r w:rsidR="00C7080C" w:rsidRPr="005F4268">
        <w:rPr>
          <w:rFonts w:ascii="Times New Roman" w:hAnsi="Times New Roman" w:cs="Times New Roman"/>
          <w:sz w:val="24"/>
          <w:szCs w:val="24"/>
        </w:rPr>
        <w:t xml:space="preserve">. </w:t>
      </w:r>
      <w:r w:rsidRPr="005F4268">
        <w:rPr>
          <w:rFonts w:ascii="Times New Roman" w:hAnsi="Times New Roman" w:cs="Times New Roman"/>
          <w:sz w:val="24"/>
          <w:szCs w:val="24"/>
        </w:rPr>
        <w:t xml:space="preserve"> Consequently, lands that primarily rightfully belong to Mexicans were transferred to Americans, and previous owners were compelled to work as plantation workers on territories that used to belong to them.</w:t>
      </w:r>
      <w:r w:rsidR="008A121B">
        <w:rPr>
          <w:rFonts w:ascii="Times New Roman" w:hAnsi="Times New Roman" w:cs="Times New Roman"/>
          <w:sz w:val="24"/>
          <w:szCs w:val="24"/>
        </w:rPr>
        <w:t xml:space="preserve"> The new</w:t>
      </w:r>
      <w:r w:rsidR="00D670EE" w:rsidRPr="005F4268">
        <w:rPr>
          <w:rFonts w:ascii="Times New Roman" w:hAnsi="Times New Roman" w:cs="Times New Roman"/>
          <w:sz w:val="24"/>
          <w:szCs w:val="24"/>
        </w:rPr>
        <w:t xml:space="preserve"> farm owners demonstrated little regard for the ethnic Mexicans' long-standing financial, social, and political influence in South Texas. They progressively used exclusion and marginalization strategies on the Mexicans, r</w:t>
      </w:r>
      <w:r w:rsidR="008A121B">
        <w:rPr>
          <w:rFonts w:ascii="Times New Roman" w:hAnsi="Times New Roman" w:cs="Times New Roman"/>
          <w:sz w:val="24"/>
          <w:szCs w:val="24"/>
        </w:rPr>
        <w:t xml:space="preserve">elying on countywide norms like </w:t>
      </w:r>
      <w:r w:rsidR="00D670EE" w:rsidRPr="005F4268">
        <w:rPr>
          <w:rFonts w:ascii="Times New Roman" w:hAnsi="Times New Roman" w:cs="Times New Roman"/>
          <w:sz w:val="24"/>
          <w:szCs w:val="24"/>
        </w:rPr>
        <w:t xml:space="preserve">the tax increase and whites-only primaries aimed at African Americans in the South. Military units pursuing land reform in Mexico both confounded Anglo farmers in south Texas. They offered them a justification for suppressing </w:t>
      </w:r>
      <w:r w:rsidR="008A121B" w:rsidRPr="005F4268">
        <w:rPr>
          <w:rFonts w:ascii="Times New Roman" w:hAnsi="Times New Roman" w:cs="Times New Roman"/>
          <w:sz w:val="24"/>
          <w:szCs w:val="24"/>
        </w:rPr>
        <w:t>remaining</w:t>
      </w:r>
      <w:r w:rsidR="00D670EE" w:rsidRPr="005F4268">
        <w:rPr>
          <w:rFonts w:ascii="Times New Roman" w:hAnsi="Times New Roman" w:cs="Times New Roman"/>
          <w:sz w:val="24"/>
          <w:szCs w:val="24"/>
        </w:rPr>
        <w:t xml:space="preserve"> Mexican-American democratic freedom following the Mexican Revolution.</w:t>
      </w:r>
      <w:r w:rsidR="001E48CF" w:rsidRPr="005F4268">
        <w:rPr>
          <w:rFonts w:ascii="Times New Roman" w:hAnsi="Times New Roman" w:cs="Times New Roman"/>
          <w:sz w:val="24"/>
          <w:szCs w:val="24"/>
        </w:rPr>
        <w:t xml:space="preserve"> Border tensions sparked a vicious era of violence and oppression. Widely dispersed attacks by tribal Mexicans on farms, waterways, and railways rapidly expanded into a local revolution in the Valley, fanning the violence witnessed during the era.</w:t>
      </w:r>
    </w:p>
    <w:p w:rsidR="001E48CF" w:rsidRDefault="00A22538" w:rsidP="00D249F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F4268">
        <w:rPr>
          <w:rFonts w:ascii="Times New Roman" w:hAnsi="Times New Roman" w:cs="Times New Roman"/>
          <w:sz w:val="24"/>
          <w:szCs w:val="24"/>
        </w:rPr>
        <w:tab/>
        <w:t xml:space="preserve">The latest spate of violence </w:t>
      </w:r>
      <w:r w:rsidR="008A121B">
        <w:rPr>
          <w:rFonts w:ascii="Times New Roman" w:hAnsi="Times New Roman" w:cs="Times New Roman"/>
          <w:sz w:val="24"/>
          <w:szCs w:val="24"/>
        </w:rPr>
        <w:t xml:space="preserve">at the U.S-Mexican border </w:t>
      </w:r>
      <w:r w:rsidRPr="005F4268">
        <w:rPr>
          <w:rFonts w:ascii="Times New Roman" w:hAnsi="Times New Roman" w:cs="Times New Roman"/>
          <w:sz w:val="24"/>
          <w:szCs w:val="24"/>
        </w:rPr>
        <w:t>is generally believed to have provoked a clampdown on the imprisoned cartel</w:t>
      </w:r>
      <w:r w:rsidR="008A121B">
        <w:rPr>
          <w:rFonts w:ascii="Times New Roman" w:hAnsi="Times New Roman" w:cs="Times New Roman"/>
          <w:sz w:val="24"/>
          <w:szCs w:val="24"/>
        </w:rPr>
        <w:t>s</w:t>
      </w:r>
      <w:r w:rsidR="00A22579" w:rsidRPr="005F4268">
        <w:rPr>
          <w:rFonts w:ascii="Times New Roman" w:hAnsi="Times New Roman" w:cs="Times New Roman"/>
          <w:sz w:val="24"/>
          <w:szCs w:val="24"/>
        </w:rPr>
        <w:t>.</w:t>
      </w:r>
      <w:r w:rsidRPr="005F4268">
        <w:rPr>
          <w:rFonts w:ascii="Times New Roman" w:hAnsi="Times New Roman" w:cs="Times New Roman"/>
          <w:sz w:val="24"/>
          <w:szCs w:val="24"/>
        </w:rPr>
        <w:t xml:space="preserve"> </w:t>
      </w:r>
      <w:r w:rsidR="00A22579" w:rsidRPr="005F4268">
        <w:rPr>
          <w:rFonts w:ascii="Times New Roman" w:hAnsi="Times New Roman" w:cs="Times New Roman"/>
          <w:sz w:val="24"/>
          <w:szCs w:val="24"/>
        </w:rPr>
        <w:t>Leaders</w:t>
      </w:r>
      <w:r w:rsidRPr="005F4268">
        <w:rPr>
          <w:rFonts w:ascii="Times New Roman" w:hAnsi="Times New Roman" w:cs="Times New Roman"/>
          <w:sz w:val="24"/>
          <w:szCs w:val="24"/>
        </w:rPr>
        <w:t xml:space="preserve"> of criminal organizations continue operating from</w:t>
      </w:r>
      <w:r w:rsidR="00A22579" w:rsidRPr="005F4268">
        <w:rPr>
          <w:rFonts w:ascii="Times New Roman" w:hAnsi="Times New Roman" w:cs="Times New Roman"/>
          <w:sz w:val="24"/>
          <w:szCs w:val="24"/>
        </w:rPr>
        <w:t xml:space="preserve"> within the correctional system using phones</w:t>
      </w:r>
      <w:r w:rsidRPr="005F4268">
        <w:rPr>
          <w:rFonts w:ascii="Times New Roman" w:hAnsi="Times New Roman" w:cs="Times New Roman"/>
          <w:sz w:val="24"/>
          <w:szCs w:val="24"/>
        </w:rPr>
        <w:t>. The animosity is out of the jails and into the streets along the boundary, targeting ordinary citizens and asylum seekers.</w:t>
      </w:r>
      <w:r w:rsidR="00C9109F" w:rsidRPr="005F4268">
        <w:rPr>
          <w:rFonts w:ascii="Times New Roman" w:hAnsi="Times New Roman" w:cs="Times New Roman"/>
          <w:sz w:val="24"/>
          <w:szCs w:val="24"/>
        </w:rPr>
        <w:t xml:space="preserve"> </w:t>
      </w:r>
      <w:r w:rsidR="00A22579" w:rsidRPr="005F4268">
        <w:rPr>
          <w:rFonts w:ascii="Times New Roman" w:hAnsi="Times New Roman" w:cs="Times New Roman"/>
          <w:sz w:val="24"/>
          <w:szCs w:val="24"/>
        </w:rPr>
        <w:t>Also, t</w:t>
      </w:r>
      <w:r w:rsidR="00C9109F" w:rsidRPr="005F4268">
        <w:rPr>
          <w:rFonts w:ascii="Times New Roman" w:hAnsi="Times New Roman" w:cs="Times New Roman"/>
          <w:sz w:val="24"/>
          <w:szCs w:val="24"/>
        </w:rPr>
        <w:t xml:space="preserve">he White House introduced reforms </w:t>
      </w:r>
      <w:r w:rsidR="00A22579" w:rsidRPr="005F4268">
        <w:rPr>
          <w:rFonts w:ascii="Times New Roman" w:hAnsi="Times New Roman" w:cs="Times New Roman"/>
          <w:sz w:val="24"/>
          <w:szCs w:val="24"/>
        </w:rPr>
        <w:t>on r</w:t>
      </w:r>
      <w:r w:rsidR="00C9109F" w:rsidRPr="005F4268">
        <w:rPr>
          <w:rFonts w:ascii="Times New Roman" w:hAnsi="Times New Roman" w:cs="Times New Roman"/>
          <w:sz w:val="24"/>
          <w:szCs w:val="24"/>
        </w:rPr>
        <w:t>efugees seeking to enter the United States in 2018. The Migrant Protectio</w:t>
      </w:r>
      <w:r w:rsidR="00A22579" w:rsidRPr="005F4268">
        <w:rPr>
          <w:rFonts w:ascii="Times New Roman" w:hAnsi="Times New Roman" w:cs="Times New Roman"/>
          <w:sz w:val="24"/>
          <w:szCs w:val="24"/>
        </w:rPr>
        <w:t xml:space="preserve">n Protocols, or </w:t>
      </w:r>
      <w:r w:rsidR="00C9109F" w:rsidRPr="005F4268">
        <w:rPr>
          <w:rFonts w:ascii="Times New Roman" w:hAnsi="Times New Roman" w:cs="Times New Roman"/>
          <w:sz w:val="24"/>
          <w:szCs w:val="24"/>
        </w:rPr>
        <w:t xml:space="preserve">the “Remain in Mexico” </w:t>
      </w:r>
      <w:r w:rsidR="00A22579" w:rsidRPr="005F4268">
        <w:rPr>
          <w:rFonts w:ascii="Times New Roman" w:hAnsi="Times New Roman" w:cs="Times New Roman"/>
          <w:sz w:val="24"/>
          <w:szCs w:val="24"/>
        </w:rPr>
        <w:t>guideline, was implemented in 2018</w:t>
      </w:r>
      <w:r w:rsidR="003F04A4">
        <w:rPr>
          <w:rFonts w:ascii="Times New Roman" w:hAnsi="Times New Roman" w:cs="Times New Roman"/>
          <w:sz w:val="24"/>
          <w:szCs w:val="24"/>
        </w:rPr>
        <w:t xml:space="preserve"> (Marguiles, 2019)</w:t>
      </w:r>
      <w:r w:rsidR="00C9109F" w:rsidRPr="005F4268">
        <w:rPr>
          <w:rFonts w:ascii="Times New Roman" w:hAnsi="Times New Roman" w:cs="Times New Roman"/>
          <w:sz w:val="24"/>
          <w:szCs w:val="24"/>
        </w:rPr>
        <w:t xml:space="preserve">. Initially, people who applied for refugee status in the United States could </w:t>
      </w:r>
      <w:r w:rsidR="00C9109F" w:rsidRPr="005F4268">
        <w:rPr>
          <w:rFonts w:ascii="Times New Roman" w:hAnsi="Times New Roman" w:cs="Times New Roman"/>
          <w:sz w:val="24"/>
          <w:szCs w:val="24"/>
        </w:rPr>
        <w:lastRenderedPageBreak/>
        <w:t>remain in the</w:t>
      </w:r>
      <w:r w:rsidR="00A22579" w:rsidRPr="005F4268">
        <w:rPr>
          <w:rFonts w:ascii="Times New Roman" w:hAnsi="Times New Roman" w:cs="Times New Roman"/>
          <w:sz w:val="24"/>
          <w:szCs w:val="24"/>
        </w:rPr>
        <w:t>ir</w:t>
      </w:r>
      <w:r w:rsidR="00C9109F" w:rsidRPr="005F4268">
        <w:rPr>
          <w:rFonts w:ascii="Times New Roman" w:hAnsi="Times New Roman" w:cs="Times New Roman"/>
          <w:sz w:val="24"/>
          <w:szCs w:val="24"/>
        </w:rPr>
        <w:t xml:space="preserve"> country while handling their cases</w:t>
      </w:r>
      <w:r w:rsidR="00A22579" w:rsidRPr="005F4268">
        <w:rPr>
          <w:rFonts w:ascii="Times New Roman" w:hAnsi="Times New Roman" w:cs="Times New Roman"/>
          <w:sz w:val="24"/>
          <w:szCs w:val="24"/>
        </w:rPr>
        <w:t xml:space="preserve">. Presently, they must </w:t>
      </w:r>
      <w:r w:rsidR="00C9109F" w:rsidRPr="005F4268">
        <w:rPr>
          <w:rFonts w:ascii="Times New Roman" w:hAnsi="Times New Roman" w:cs="Times New Roman"/>
          <w:sz w:val="24"/>
          <w:szCs w:val="24"/>
        </w:rPr>
        <w:t>remain in Mexico</w:t>
      </w:r>
      <w:r w:rsidR="00A22579" w:rsidRPr="005F4268">
        <w:rPr>
          <w:rFonts w:ascii="Times New Roman" w:hAnsi="Times New Roman" w:cs="Times New Roman"/>
          <w:sz w:val="24"/>
          <w:szCs w:val="24"/>
        </w:rPr>
        <w:t xml:space="preserve"> as they try to</w:t>
      </w:r>
      <w:r w:rsidR="00C9109F" w:rsidRPr="005F4268">
        <w:rPr>
          <w:rFonts w:ascii="Times New Roman" w:hAnsi="Times New Roman" w:cs="Times New Roman"/>
          <w:sz w:val="24"/>
          <w:szCs w:val="24"/>
        </w:rPr>
        <w:t xml:space="preserve"> escape </w:t>
      </w:r>
      <w:r w:rsidR="00A22579" w:rsidRPr="005F4268">
        <w:rPr>
          <w:rFonts w:ascii="Times New Roman" w:hAnsi="Times New Roman" w:cs="Times New Roman"/>
          <w:sz w:val="24"/>
          <w:szCs w:val="24"/>
        </w:rPr>
        <w:t xml:space="preserve">violence </w:t>
      </w:r>
      <w:r w:rsidR="00C9109F" w:rsidRPr="005F4268">
        <w:rPr>
          <w:rFonts w:ascii="Times New Roman" w:hAnsi="Times New Roman" w:cs="Times New Roman"/>
          <w:sz w:val="24"/>
          <w:szCs w:val="24"/>
        </w:rPr>
        <w:t>in se</w:t>
      </w:r>
      <w:r w:rsidR="00A22579" w:rsidRPr="005F4268">
        <w:rPr>
          <w:rFonts w:ascii="Times New Roman" w:hAnsi="Times New Roman" w:cs="Times New Roman"/>
          <w:sz w:val="24"/>
          <w:szCs w:val="24"/>
        </w:rPr>
        <w:t>arch of a remedy</w:t>
      </w:r>
      <w:r w:rsidR="003F04A4">
        <w:rPr>
          <w:rFonts w:ascii="Times New Roman" w:hAnsi="Times New Roman" w:cs="Times New Roman"/>
          <w:sz w:val="24"/>
          <w:szCs w:val="24"/>
        </w:rPr>
        <w:t xml:space="preserve"> (Marguiles, 2019)</w:t>
      </w:r>
      <w:r w:rsidR="00A22579" w:rsidRPr="005F4268">
        <w:rPr>
          <w:rFonts w:ascii="Times New Roman" w:hAnsi="Times New Roman" w:cs="Times New Roman"/>
          <w:sz w:val="24"/>
          <w:szCs w:val="24"/>
        </w:rPr>
        <w:t xml:space="preserve">. However, they remain </w:t>
      </w:r>
      <w:r w:rsidR="00C9109F" w:rsidRPr="005F4268">
        <w:rPr>
          <w:rFonts w:ascii="Times New Roman" w:hAnsi="Times New Roman" w:cs="Times New Roman"/>
          <w:sz w:val="24"/>
          <w:szCs w:val="24"/>
        </w:rPr>
        <w:t>trapped at the border, witnessing an increase in the same sort of violence t</w:t>
      </w:r>
      <w:r w:rsidR="00A22579" w:rsidRPr="005F4268">
        <w:rPr>
          <w:rFonts w:ascii="Times New Roman" w:hAnsi="Times New Roman" w:cs="Times New Roman"/>
          <w:sz w:val="24"/>
          <w:szCs w:val="24"/>
        </w:rPr>
        <w:t>hat drove them away from Mexico.</w:t>
      </w:r>
    </w:p>
    <w:p w:rsidR="00AE48BA" w:rsidRDefault="00A22538" w:rsidP="00AE48B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AE48BA" w:rsidRDefault="00A22538" w:rsidP="00AE48BA">
      <w:pPr>
        <w:spacing w:after="0" w:line="480" w:lineRule="auto"/>
        <w:ind w:left="720" w:hanging="720"/>
        <w:contextualSpacing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3F04A4">
        <w:rPr>
          <w:rFonts w:ascii="Times New Roman" w:hAnsi="Times New Roman" w:cs="Times New Roman"/>
          <w:sz w:val="24"/>
          <w:szCs w:val="24"/>
        </w:rPr>
        <w:t xml:space="preserve">Margulies, P. (2019). Asylum update: </w:t>
      </w:r>
      <w:r w:rsidRPr="003F04A4">
        <w:rPr>
          <w:rFonts w:ascii="Times New Roman" w:hAnsi="Times New Roman" w:cs="Times New Roman"/>
          <w:sz w:val="24"/>
          <w:szCs w:val="24"/>
        </w:rPr>
        <w:t>Trump’s ‘Remain in Mexico’policy can continue, the ninth circuit rules.</w:t>
      </w:r>
      <w:r w:rsidRPr="00176A1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:rsidR="005F4268" w:rsidRPr="005F4268" w:rsidRDefault="00A22538" w:rsidP="005F426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68">
        <w:rPr>
          <w:rFonts w:ascii="Times New Roman" w:hAnsi="Times New Roman" w:cs="Times New Roman"/>
          <w:b/>
          <w:sz w:val="24"/>
          <w:szCs w:val="24"/>
        </w:rPr>
        <w:t>Prompt 2</w:t>
      </w:r>
      <w:r w:rsidR="00F712C3">
        <w:rPr>
          <w:rFonts w:ascii="Times New Roman" w:hAnsi="Times New Roman" w:cs="Times New Roman"/>
          <w:b/>
          <w:sz w:val="24"/>
          <w:szCs w:val="24"/>
        </w:rPr>
        <w:t xml:space="preserve"> (new consumer society)</w:t>
      </w:r>
    </w:p>
    <w:p w:rsidR="005F4268" w:rsidRDefault="00A22538" w:rsidP="005F426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F4268">
        <w:rPr>
          <w:rFonts w:ascii="Times New Roman" w:hAnsi="Times New Roman" w:cs="Times New Roman"/>
          <w:b/>
          <w:sz w:val="24"/>
          <w:szCs w:val="24"/>
        </w:rPr>
        <w:tab/>
      </w:r>
      <w:r w:rsidRPr="005F4268">
        <w:rPr>
          <w:rFonts w:ascii="Times New Roman" w:hAnsi="Times New Roman" w:cs="Times New Roman"/>
          <w:sz w:val="24"/>
          <w:szCs w:val="24"/>
        </w:rPr>
        <w:t xml:space="preserve">The economic expansion and the Jazz Age had ended, and America had entered the </w:t>
      </w:r>
      <w:r w:rsidR="00110C4E">
        <w:rPr>
          <w:rFonts w:ascii="Times New Roman" w:hAnsi="Times New Roman" w:cs="Times New Roman"/>
          <w:sz w:val="24"/>
          <w:szCs w:val="24"/>
        </w:rPr>
        <w:t>Global Recession. The 1920</w:t>
      </w:r>
      <w:r w:rsidR="002D3FC8">
        <w:rPr>
          <w:rFonts w:ascii="Times New Roman" w:hAnsi="Times New Roman" w:cs="Times New Roman"/>
          <w:sz w:val="24"/>
          <w:szCs w:val="24"/>
        </w:rPr>
        <w:t>s</w:t>
      </w:r>
      <w:r w:rsidR="00110C4E">
        <w:rPr>
          <w:rFonts w:ascii="Times New Roman" w:hAnsi="Times New Roman" w:cs="Times New Roman"/>
          <w:sz w:val="24"/>
          <w:szCs w:val="24"/>
        </w:rPr>
        <w:t xml:space="preserve"> was an era</w:t>
      </w:r>
      <w:r w:rsidRPr="005F4268">
        <w:rPr>
          <w:rFonts w:ascii="Times New Roman" w:hAnsi="Times New Roman" w:cs="Times New Roman"/>
          <w:sz w:val="24"/>
          <w:szCs w:val="24"/>
        </w:rPr>
        <w:t xml:space="preserve"> of </w:t>
      </w:r>
      <w:r w:rsidR="00110C4E" w:rsidRPr="005F4268">
        <w:rPr>
          <w:rFonts w:ascii="Times New Roman" w:hAnsi="Times New Roman" w:cs="Times New Roman"/>
          <w:sz w:val="24"/>
          <w:szCs w:val="24"/>
        </w:rPr>
        <w:t>evolution</w:t>
      </w:r>
      <w:r w:rsidR="00222D4B">
        <w:rPr>
          <w:rFonts w:ascii="Times New Roman" w:hAnsi="Times New Roman" w:cs="Times New Roman"/>
          <w:sz w:val="24"/>
          <w:szCs w:val="24"/>
        </w:rPr>
        <w:t>,</w:t>
      </w:r>
      <w:r w:rsidRPr="005F4268">
        <w:rPr>
          <w:rFonts w:ascii="Times New Roman" w:hAnsi="Times New Roman" w:cs="Times New Roman"/>
          <w:sz w:val="24"/>
          <w:szCs w:val="24"/>
        </w:rPr>
        <w:t xml:space="preserve"> </w:t>
      </w:r>
      <w:r w:rsidR="00110C4E" w:rsidRPr="005F4268">
        <w:rPr>
          <w:rFonts w:ascii="Times New Roman" w:hAnsi="Times New Roman" w:cs="Times New Roman"/>
          <w:sz w:val="24"/>
          <w:szCs w:val="24"/>
        </w:rPr>
        <w:t>innovation</w:t>
      </w:r>
      <w:r w:rsidR="00110C4E">
        <w:rPr>
          <w:rFonts w:ascii="Times New Roman" w:hAnsi="Times New Roman" w:cs="Times New Roman"/>
          <w:sz w:val="24"/>
          <w:szCs w:val="24"/>
        </w:rPr>
        <w:t xml:space="preserve"> and </w:t>
      </w:r>
      <w:r w:rsidRPr="005F4268">
        <w:rPr>
          <w:rFonts w:ascii="Times New Roman" w:hAnsi="Times New Roman" w:cs="Times New Roman"/>
          <w:sz w:val="24"/>
          <w:szCs w:val="24"/>
        </w:rPr>
        <w:t>knowledge</w:t>
      </w:r>
      <w:r w:rsidR="00110C4E">
        <w:rPr>
          <w:rFonts w:ascii="Times New Roman" w:hAnsi="Times New Roman" w:cs="Times New Roman"/>
          <w:sz w:val="24"/>
          <w:szCs w:val="24"/>
        </w:rPr>
        <w:t xml:space="preserve"> acquisition</w:t>
      </w:r>
      <w:r w:rsidRPr="005F4268">
        <w:rPr>
          <w:rFonts w:ascii="Times New Roman" w:hAnsi="Times New Roman" w:cs="Times New Roman"/>
          <w:sz w:val="24"/>
          <w:szCs w:val="24"/>
        </w:rPr>
        <w:t xml:space="preserve">. America had grown into a global power, and it was no longer regarded as another former British territory. It was a time in American </w:t>
      </w:r>
      <w:r w:rsidR="00110C4E" w:rsidRPr="005F4268">
        <w:rPr>
          <w:rFonts w:ascii="Times New Roman" w:hAnsi="Times New Roman" w:cs="Times New Roman"/>
          <w:sz w:val="24"/>
          <w:szCs w:val="24"/>
        </w:rPr>
        <w:t>account</w:t>
      </w:r>
      <w:r w:rsidR="00110C4E">
        <w:rPr>
          <w:rFonts w:ascii="Times New Roman" w:hAnsi="Times New Roman" w:cs="Times New Roman"/>
          <w:sz w:val="24"/>
          <w:szCs w:val="24"/>
        </w:rPr>
        <w:t xml:space="preserve"> when the economy advanced to 42%</w:t>
      </w:r>
      <w:r w:rsidRPr="005F4268">
        <w:rPr>
          <w:rFonts w:ascii="Times New Roman" w:hAnsi="Times New Roman" w:cs="Times New Roman"/>
          <w:sz w:val="24"/>
          <w:szCs w:val="24"/>
        </w:rPr>
        <w:t xml:space="preserve">. Each </w:t>
      </w:r>
      <w:r w:rsidR="00110C4E" w:rsidRPr="005F4268">
        <w:rPr>
          <w:rFonts w:ascii="Times New Roman" w:hAnsi="Times New Roman" w:cs="Times New Roman"/>
          <w:sz w:val="24"/>
          <w:szCs w:val="24"/>
        </w:rPr>
        <w:t>family</w:t>
      </w:r>
      <w:r w:rsidRPr="005F4268">
        <w:rPr>
          <w:rFonts w:ascii="Times New Roman" w:hAnsi="Times New Roman" w:cs="Times New Roman"/>
          <w:sz w:val="24"/>
          <w:szCs w:val="24"/>
        </w:rPr>
        <w:t xml:space="preserve"> </w:t>
      </w:r>
      <w:r w:rsidR="00277C42">
        <w:rPr>
          <w:rFonts w:ascii="Times New Roman" w:hAnsi="Times New Roman" w:cs="Times New Roman"/>
          <w:sz w:val="24"/>
          <w:szCs w:val="24"/>
        </w:rPr>
        <w:t xml:space="preserve">acquired </w:t>
      </w:r>
      <w:r w:rsidR="00277C42" w:rsidRPr="005F4268">
        <w:rPr>
          <w:rFonts w:ascii="Times New Roman" w:hAnsi="Times New Roman" w:cs="Times New Roman"/>
          <w:sz w:val="24"/>
          <w:szCs w:val="24"/>
        </w:rPr>
        <w:t>new</w:t>
      </w:r>
      <w:r w:rsidRPr="005F4268">
        <w:rPr>
          <w:rFonts w:ascii="Times New Roman" w:hAnsi="Times New Roman" w:cs="Times New Roman"/>
          <w:sz w:val="24"/>
          <w:szCs w:val="24"/>
        </w:rPr>
        <w:t xml:space="preserve"> </w:t>
      </w:r>
      <w:r w:rsidR="00277C42" w:rsidRPr="005F4268">
        <w:rPr>
          <w:rFonts w:ascii="Times New Roman" w:hAnsi="Times New Roman" w:cs="Times New Roman"/>
          <w:sz w:val="24"/>
          <w:szCs w:val="24"/>
        </w:rPr>
        <w:t>products</w:t>
      </w:r>
      <w:r w:rsidRPr="005F4268">
        <w:rPr>
          <w:rFonts w:ascii="Times New Roman" w:hAnsi="Times New Roman" w:cs="Times New Roman"/>
          <w:sz w:val="24"/>
          <w:szCs w:val="24"/>
        </w:rPr>
        <w:t xml:space="preserve"> and services </w:t>
      </w:r>
      <w:r w:rsidR="00110C4E">
        <w:rPr>
          <w:rFonts w:ascii="Times New Roman" w:hAnsi="Times New Roman" w:cs="Times New Roman"/>
          <w:sz w:val="24"/>
          <w:szCs w:val="24"/>
        </w:rPr>
        <w:t>due to extensive</w:t>
      </w:r>
      <w:r w:rsidRPr="005F4268">
        <w:rPr>
          <w:rFonts w:ascii="Times New Roman" w:hAnsi="Times New Roman" w:cs="Times New Roman"/>
          <w:sz w:val="24"/>
          <w:szCs w:val="24"/>
        </w:rPr>
        <w:t xml:space="preserve"> manufacturing. T</w:t>
      </w:r>
      <w:r w:rsidRPr="005F4268">
        <w:rPr>
          <w:rFonts w:ascii="Times New Roman" w:hAnsi="Times New Roman" w:cs="Times New Roman"/>
          <w:sz w:val="24"/>
          <w:szCs w:val="24"/>
        </w:rPr>
        <w:t xml:space="preserve">he </w:t>
      </w:r>
      <w:r w:rsidR="00110C4E" w:rsidRPr="005F4268">
        <w:rPr>
          <w:rFonts w:ascii="Times New Roman" w:hAnsi="Times New Roman" w:cs="Times New Roman"/>
          <w:sz w:val="24"/>
          <w:szCs w:val="24"/>
        </w:rPr>
        <w:t>current</w:t>
      </w:r>
      <w:r w:rsidRPr="005F4268">
        <w:rPr>
          <w:rFonts w:ascii="Times New Roman" w:hAnsi="Times New Roman" w:cs="Times New Roman"/>
          <w:sz w:val="24"/>
          <w:szCs w:val="24"/>
        </w:rPr>
        <w:t xml:space="preserve"> </w:t>
      </w:r>
      <w:r w:rsidR="00110C4E" w:rsidRPr="005F4268">
        <w:rPr>
          <w:rFonts w:ascii="Times New Roman" w:hAnsi="Times New Roman" w:cs="Times New Roman"/>
          <w:sz w:val="24"/>
          <w:szCs w:val="24"/>
        </w:rPr>
        <w:t>auto</w:t>
      </w:r>
      <w:r w:rsidRPr="005F4268">
        <w:rPr>
          <w:rFonts w:ascii="Times New Roman" w:hAnsi="Times New Roman" w:cs="Times New Roman"/>
          <w:sz w:val="24"/>
          <w:szCs w:val="24"/>
        </w:rPr>
        <w:t xml:space="preserve"> and </w:t>
      </w:r>
      <w:r w:rsidR="00110C4E" w:rsidRPr="005F4268">
        <w:rPr>
          <w:rFonts w:ascii="Times New Roman" w:hAnsi="Times New Roman" w:cs="Times New Roman"/>
          <w:sz w:val="24"/>
          <w:szCs w:val="24"/>
        </w:rPr>
        <w:t>carrier</w:t>
      </w:r>
      <w:r w:rsidRPr="005F4268">
        <w:rPr>
          <w:rFonts w:ascii="Times New Roman" w:hAnsi="Times New Roman" w:cs="Times New Roman"/>
          <w:sz w:val="24"/>
          <w:szCs w:val="24"/>
        </w:rPr>
        <w:t xml:space="preserve"> sectors were </w:t>
      </w:r>
      <w:r w:rsidR="00110C4E" w:rsidRPr="005F4268">
        <w:rPr>
          <w:rFonts w:ascii="Times New Roman" w:hAnsi="Times New Roman" w:cs="Times New Roman"/>
          <w:sz w:val="24"/>
          <w:szCs w:val="24"/>
        </w:rPr>
        <w:t>formed</w:t>
      </w:r>
      <w:r w:rsidRPr="005F4268">
        <w:rPr>
          <w:rFonts w:ascii="Times New Roman" w:hAnsi="Times New Roman" w:cs="Times New Roman"/>
          <w:sz w:val="24"/>
          <w:szCs w:val="24"/>
        </w:rPr>
        <w:t xml:space="preserve">. The United States' </w:t>
      </w:r>
      <w:r w:rsidR="00005B60" w:rsidRPr="005F4268">
        <w:rPr>
          <w:rFonts w:ascii="Times New Roman" w:hAnsi="Times New Roman" w:cs="Times New Roman"/>
          <w:sz w:val="24"/>
          <w:szCs w:val="24"/>
        </w:rPr>
        <w:t>triumph</w:t>
      </w:r>
      <w:r w:rsidRPr="005F4268">
        <w:rPr>
          <w:rFonts w:ascii="Times New Roman" w:hAnsi="Times New Roman" w:cs="Times New Roman"/>
          <w:sz w:val="24"/>
          <w:szCs w:val="24"/>
        </w:rPr>
        <w:t xml:space="preserve"> in Ww1 I gave the </w:t>
      </w:r>
      <w:r w:rsidR="00005B60" w:rsidRPr="005F4268">
        <w:rPr>
          <w:rFonts w:ascii="Times New Roman" w:hAnsi="Times New Roman" w:cs="Times New Roman"/>
          <w:sz w:val="24"/>
          <w:szCs w:val="24"/>
        </w:rPr>
        <w:t>nation</w:t>
      </w:r>
      <w:r w:rsidRPr="005F4268">
        <w:rPr>
          <w:rFonts w:ascii="Times New Roman" w:hAnsi="Times New Roman" w:cs="Times New Roman"/>
          <w:sz w:val="24"/>
          <w:szCs w:val="24"/>
        </w:rPr>
        <w:t xml:space="preserve"> its </w:t>
      </w:r>
      <w:r w:rsidR="00005B60" w:rsidRPr="005F4268">
        <w:rPr>
          <w:rFonts w:ascii="Times New Roman" w:hAnsi="Times New Roman" w:cs="Times New Roman"/>
          <w:sz w:val="24"/>
          <w:szCs w:val="24"/>
        </w:rPr>
        <w:t>initial</w:t>
      </w:r>
      <w:r w:rsidRPr="005F4268">
        <w:rPr>
          <w:rFonts w:ascii="Times New Roman" w:hAnsi="Times New Roman" w:cs="Times New Roman"/>
          <w:sz w:val="24"/>
          <w:szCs w:val="24"/>
        </w:rPr>
        <w:t xml:space="preserve"> ta</w:t>
      </w:r>
      <w:r>
        <w:rPr>
          <w:rFonts w:ascii="Times New Roman" w:hAnsi="Times New Roman" w:cs="Times New Roman"/>
          <w:sz w:val="24"/>
          <w:szCs w:val="24"/>
        </w:rPr>
        <w:t xml:space="preserve">ste of being a </w:t>
      </w:r>
      <w:r w:rsidR="00005B60">
        <w:rPr>
          <w:rFonts w:ascii="Times New Roman" w:hAnsi="Times New Roman" w:cs="Times New Roman"/>
          <w:sz w:val="24"/>
          <w:szCs w:val="24"/>
        </w:rPr>
        <w:t>global s</w:t>
      </w:r>
      <w:r>
        <w:rPr>
          <w:rFonts w:ascii="Times New Roman" w:hAnsi="Times New Roman" w:cs="Times New Roman"/>
          <w:sz w:val="24"/>
          <w:szCs w:val="24"/>
        </w:rPr>
        <w:t>uperpower, though there were winners and losers.</w:t>
      </w:r>
    </w:p>
    <w:p w:rsidR="00DB0B3B" w:rsidRDefault="00A22538" w:rsidP="005F426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Among the primary beneficiaries of the consumer society were the American conglomerates that benefited worldwide. </w:t>
      </w:r>
      <w:r w:rsidR="00176A1E">
        <w:rPr>
          <w:rFonts w:ascii="Times New Roman" w:hAnsi="Times New Roman" w:cs="Times New Roman"/>
          <w:sz w:val="24"/>
          <w:szCs w:val="24"/>
        </w:rPr>
        <w:t>According to RamHormozi (2019), t</w:t>
      </w:r>
      <w:r>
        <w:rPr>
          <w:rFonts w:ascii="Times New Roman" w:hAnsi="Times New Roman" w:cs="Times New Roman"/>
          <w:sz w:val="24"/>
          <w:szCs w:val="24"/>
        </w:rPr>
        <w:t>here was increased demand for new goods in America and worldwide, leading to the expansion of major corporati</w:t>
      </w:r>
      <w:r>
        <w:rPr>
          <w:rFonts w:ascii="Times New Roman" w:hAnsi="Times New Roman" w:cs="Times New Roman"/>
          <w:sz w:val="24"/>
          <w:szCs w:val="24"/>
        </w:rPr>
        <w:t>ons in different markets. In addition to that, these companies also benefited from government initiatives like decreased taxes, anti-unions, overturned regulations prohibiting child labor, and the repealing of the regulatory systems. Nonetheless, whereas t</w:t>
      </w:r>
      <w:r>
        <w:rPr>
          <w:rFonts w:ascii="Times New Roman" w:hAnsi="Times New Roman" w:cs="Times New Roman"/>
          <w:sz w:val="24"/>
          <w:szCs w:val="24"/>
        </w:rPr>
        <w:t>hese corporations witnessed a massive increase in revenue, workers suffered due to a minimal increase in wages</w:t>
      </w:r>
      <w:r w:rsidR="00176A1E">
        <w:rPr>
          <w:rFonts w:ascii="Times New Roman" w:hAnsi="Times New Roman" w:cs="Times New Roman"/>
          <w:sz w:val="24"/>
          <w:szCs w:val="24"/>
        </w:rPr>
        <w:t xml:space="preserve"> (RamHormozi, 2019)</w:t>
      </w:r>
      <w:r>
        <w:rPr>
          <w:rFonts w:ascii="Times New Roman" w:hAnsi="Times New Roman" w:cs="Times New Roman"/>
          <w:sz w:val="24"/>
          <w:szCs w:val="24"/>
        </w:rPr>
        <w:t xml:space="preserve">. Huge multinationals that had entered the market earlier enjoyed a </w:t>
      </w:r>
      <w:r>
        <w:rPr>
          <w:rFonts w:ascii="Times New Roman" w:hAnsi="Times New Roman" w:cs="Times New Roman"/>
          <w:sz w:val="24"/>
          <w:szCs w:val="24"/>
        </w:rPr>
        <w:lastRenderedPageBreak/>
        <w:t>monopoly of the market, and in the process overtaking small</w:t>
      </w:r>
      <w:r>
        <w:rPr>
          <w:rFonts w:ascii="Times New Roman" w:hAnsi="Times New Roman" w:cs="Times New Roman"/>
          <w:sz w:val="24"/>
          <w:szCs w:val="24"/>
        </w:rPr>
        <w:t xml:space="preserve"> startups unable to sustain the competition. Consequently, many small companies were forced to cease their operations because the market was highly competitive.</w:t>
      </w:r>
      <w:r w:rsidRPr="00DB0B3B">
        <w:t xml:space="preserve"> </w:t>
      </w:r>
      <w:r w:rsidRPr="00DB0B3B">
        <w:rPr>
          <w:rFonts w:ascii="Times New Roman" w:hAnsi="Times New Roman" w:cs="Times New Roman"/>
          <w:sz w:val="24"/>
          <w:szCs w:val="24"/>
        </w:rPr>
        <w:t xml:space="preserve">Remote regions profited most from the 1920s' economic progress. </w:t>
      </w:r>
    </w:p>
    <w:p w:rsidR="005F4268" w:rsidRDefault="00A22538" w:rsidP="00DB0B3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B0B3B">
        <w:rPr>
          <w:rFonts w:ascii="Times New Roman" w:hAnsi="Times New Roman" w:cs="Times New Roman"/>
          <w:sz w:val="24"/>
          <w:szCs w:val="24"/>
        </w:rPr>
        <w:t>In the 1920s, conservatives pr</w:t>
      </w:r>
      <w:r w:rsidRPr="00DB0B3B">
        <w:rPr>
          <w:rFonts w:ascii="Times New Roman" w:hAnsi="Times New Roman" w:cs="Times New Roman"/>
          <w:sz w:val="24"/>
          <w:szCs w:val="24"/>
        </w:rPr>
        <w:t>esumed that if the government allowed private businesses, the rewards would spread to the majority of the population. As a result, republicans sought to create the ideal environment for US businesses. However</w:t>
      </w:r>
      <w:r>
        <w:rPr>
          <w:rFonts w:ascii="Times New Roman" w:hAnsi="Times New Roman" w:cs="Times New Roman"/>
          <w:sz w:val="24"/>
          <w:szCs w:val="24"/>
        </w:rPr>
        <w:t>, f</w:t>
      </w:r>
      <w:r w:rsidRPr="00DB0B3B">
        <w:rPr>
          <w:rFonts w:ascii="Times New Roman" w:hAnsi="Times New Roman" w:cs="Times New Roman"/>
          <w:sz w:val="24"/>
          <w:szCs w:val="24"/>
        </w:rPr>
        <w:t>or most of the 1920s, the American farmer was</w:t>
      </w:r>
      <w:r w:rsidRPr="00DB0B3B">
        <w:rPr>
          <w:rFonts w:ascii="Times New Roman" w:hAnsi="Times New Roman" w:cs="Times New Roman"/>
          <w:sz w:val="24"/>
          <w:szCs w:val="24"/>
        </w:rPr>
        <w:t xml:space="preserve"> trapped in a never-ending debt trap caused by dwindling farm prices and a need to acquire expensive equipment beyond their reach.</w:t>
      </w:r>
    </w:p>
    <w:p w:rsidR="00176A1E" w:rsidRDefault="00176A1E" w:rsidP="003F04A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A1E" w:rsidRDefault="00176A1E" w:rsidP="003F04A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A1E" w:rsidRDefault="00176A1E" w:rsidP="003F04A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A1E" w:rsidRDefault="00176A1E" w:rsidP="003F04A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A1E" w:rsidRDefault="00176A1E" w:rsidP="003F04A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A1E" w:rsidRDefault="00176A1E" w:rsidP="003F04A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A1E" w:rsidRDefault="00176A1E" w:rsidP="003F04A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A1E" w:rsidRDefault="00176A1E" w:rsidP="003F04A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A1E" w:rsidRDefault="00176A1E" w:rsidP="003F04A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A1E" w:rsidRDefault="00176A1E" w:rsidP="003F04A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A1E" w:rsidRDefault="00176A1E" w:rsidP="00AE48B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76A1E" w:rsidRDefault="00176A1E" w:rsidP="003F04A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8BA" w:rsidRDefault="00A2253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F04A4" w:rsidRDefault="00A22538" w:rsidP="003F04A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3F04A4" w:rsidRDefault="00A22538" w:rsidP="003F04A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176A1E">
        <w:rPr>
          <w:rFonts w:ascii="Times New Roman" w:hAnsi="Times New Roman" w:cs="Times New Roman"/>
          <w:sz w:val="24"/>
          <w:szCs w:val="24"/>
        </w:rPr>
        <w:t>RamHormozi, H. (2019). </w:t>
      </w:r>
      <w:r w:rsidRPr="00176A1E">
        <w:rPr>
          <w:rFonts w:ascii="Times New Roman" w:hAnsi="Times New Roman" w:cs="Times New Roman"/>
          <w:i/>
          <w:iCs/>
          <w:sz w:val="24"/>
          <w:szCs w:val="24"/>
        </w:rPr>
        <w:t xml:space="preserve">The Anatomy of Consumerism: the Story of Excess, Greed, Self-Indulgence, </w:t>
      </w:r>
      <w:r w:rsidRPr="00176A1E">
        <w:rPr>
          <w:rFonts w:ascii="Times New Roman" w:hAnsi="Times New Roman" w:cs="Times New Roman"/>
          <w:i/>
          <w:iCs/>
          <w:sz w:val="24"/>
          <w:szCs w:val="24"/>
        </w:rPr>
        <w:t>Wealth Accumulation, Insurmountable Waste, and Environmental Degradation</w:t>
      </w:r>
      <w:r w:rsidRPr="00176A1E">
        <w:rPr>
          <w:rFonts w:ascii="Times New Roman" w:hAnsi="Times New Roman" w:cs="Times New Roman"/>
          <w:sz w:val="24"/>
          <w:szCs w:val="24"/>
        </w:rPr>
        <w:t>. FriesenPress.</w:t>
      </w:r>
    </w:p>
    <w:p w:rsidR="003F04A4" w:rsidRPr="003F04A4" w:rsidRDefault="003F04A4" w:rsidP="003F04A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3F04A4" w:rsidRPr="005F4268" w:rsidRDefault="003F04A4" w:rsidP="003F04A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4268" w:rsidRPr="005F4268" w:rsidRDefault="005F4268" w:rsidP="00D249F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49F9" w:rsidRPr="005F4268" w:rsidRDefault="00D249F9" w:rsidP="0041192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D249F9" w:rsidRPr="005F426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538" w:rsidRDefault="00A22538">
      <w:pPr>
        <w:spacing w:after="0" w:line="240" w:lineRule="auto"/>
      </w:pPr>
      <w:r>
        <w:separator/>
      </w:r>
    </w:p>
  </w:endnote>
  <w:endnote w:type="continuationSeparator" w:id="0">
    <w:p w:rsidR="00A22538" w:rsidRDefault="00A22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538" w:rsidRDefault="00A22538">
      <w:pPr>
        <w:spacing w:after="0" w:line="240" w:lineRule="auto"/>
      </w:pPr>
      <w:r>
        <w:separator/>
      </w:r>
    </w:p>
  </w:footnote>
  <w:footnote w:type="continuationSeparator" w:id="0">
    <w:p w:rsidR="00A22538" w:rsidRDefault="00A22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15249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411921" w:rsidRDefault="00A2253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12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11921" w:rsidRDefault="004119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921"/>
    <w:rsid w:val="00005B60"/>
    <w:rsid w:val="000157A3"/>
    <w:rsid w:val="00110C4E"/>
    <w:rsid w:val="00176A1E"/>
    <w:rsid w:val="001E48CF"/>
    <w:rsid w:val="00222D4B"/>
    <w:rsid w:val="00277C42"/>
    <w:rsid w:val="002D3FC8"/>
    <w:rsid w:val="003F04A4"/>
    <w:rsid w:val="00411921"/>
    <w:rsid w:val="005F4268"/>
    <w:rsid w:val="00651D92"/>
    <w:rsid w:val="008A121B"/>
    <w:rsid w:val="00A22538"/>
    <w:rsid w:val="00A22579"/>
    <w:rsid w:val="00AA5110"/>
    <w:rsid w:val="00AA60F7"/>
    <w:rsid w:val="00AE48BA"/>
    <w:rsid w:val="00C7080C"/>
    <w:rsid w:val="00C9109F"/>
    <w:rsid w:val="00CA26AC"/>
    <w:rsid w:val="00CF2C65"/>
    <w:rsid w:val="00D249F9"/>
    <w:rsid w:val="00D53E72"/>
    <w:rsid w:val="00D670EE"/>
    <w:rsid w:val="00DB0B3B"/>
    <w:rsid w:val="00E43019"/>
    <w:rsid w:val="00E7375B"/>
    <w:rsid w:val="00E9412A"/>
    <w:rsid w:val="00F7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4A8F9"/>
  <w15:chartTrackingRefBased/>
  <w15:docId w15:val="{4664F372-4FE3-4FFB-B57B-AEF3B4FB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19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921"/>
  </w:style>
  <w:style w:type="paragraph" w:styleId="Footer">
    <w:name w:val="footer"/>
    <w:basedOn w:val="Normal"/>
    <w:link w:val="FooterChar"/>
    <w:uiPriority w:val="99"/>
    <w:unhideWhenUsed/>
    <w:rsid w:val="004119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HP</cp:lastModifiedBy>
  <cp:revision>19</cp:revision>
  <dcterms:created xsi:type="dcterms:W3CDTF">2021-09-25T14:29:00Z</dcterms:created>
  <dcterms:modified xsi:type="dcterms:W3CDTF">2021-09-25T17:17:00Z</dcterms:modified>
</cp:coreProperties>
</file>